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5D" w:rsidRDefault="00DF5891">
      <w:pPr>
        <w:spacing w:after="0" w:line="259" w:lineRule="auto"/>
        <w:ind w:left="10" w:right="121" w:hanging="10"/>
        <w:jc w:val="center"/>
      </w:pPr>
      <w:bookmarkStart w:id="0" w:name="_GoBack"/>
      <w:bookmarkEnd w:id="0"/>
      <w:r>
        <w:rPr>
          <w:b/>
          <w:sz w:val="36"/>
        </w:rPr>
        <w:t>ПОСТАНОВА</w:t>
      </w:r>
      <w:r>
        <w:t xml:space="preserve">  </w:t>
      </w:r>
    </w:p>
    <w:p w:rsidR="008C155D" w:rsidRDefault="00DF5891">
      <w:pPr>
        <w:spacing w:after="380" w:line="259" w:lineRule="auto"/>
        <w:ind w:left="10" w:right="1" w:hanging="10"/>
        <w:jc w:val="center"/>
      </w:pPr>
      <w:proofErr w:type="spellStart"/>
      <w:r>
        <w:rPr>
          <w:b/>
          <w:sz w:val="36"/>
        </w:rPr>
        <w:t>Верховної</w:t>
      </w:r>
      <w:proofErr w:type="spellEnd"/>
      <w:r>
        <w:rPr>
          <w:b/>
          <w:sz w:val="36"/>
        </w:rPr>
        <w:t xml:space="preserve"> Ради </w:t>
      </w:r>
      <w:proofErr w:type="spellStart"/>
      <w:r>
        <w:rPr>
          <w:b/>
          <w:sz w:val="36"/>
        </w:rPr>
        <w:t>України</w:t>
      </w:r>
      <w:proofErr w:type="spellEnd"/>
      <w:r>
        <w:rPr>
          <w:b/>
          <w:sz w:val="32"/>
        </w:rPr>
        <w:t xml:space="preserve">  </w:t>
      </w:r>
    </w:p>
    <w:p w:rsidR="008C155D" w:rsidRDefault="00DF5891">
      <w:pPr>
        <w:spacing w:after="445" w:line="238" w:lineRule="auto"/>
        <w:ind w:left="395" w:right="311" w:hanging="10"/>
        <w:jc w:val="center"/>
      </w:pPr>
      <w:r>
        <w:rPr>
          <w:b/>
          <w:sz w:val="32"/>
        </w:rPr>
        <w:t xml:space="preserve">Про </w:t>
      </w:r>
      <w:proofErr w:type="spellStart"/>
      <w:r>
        <w:rPr>
          <w:b/>
          <w:sz w:val="32"/>
        </w:rPr>
        <w:t>проведення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парламентських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слухань</w:t>
      </w:r>
      <w:proofErr w:type="spellEnd"/>
      <w:r>
        <w:rPr>
          <w:b/>
          <w:sz w:val="32"/>
        </w:rPr>
        <w:t xml:space="preserve"> про становище </w:t>
      </w:r>
      <w:proofErr w:type="spellStart"/>
      <w:r>
        <w:rPr>
          <w:b/>
          <w:sz w:val="32"/>
        </w:rPr>
        <w:t>молоді</w:t>
      </w:r>
      <w:proofErr w:type="spellEnd"/>
      <w:r>
        <w:rPr>
          <w:b/>
          <w:sz w:val="32"/>
        </w:rPr>
        <w:t xml:space="preserve"> в </w:t>
      </w:r>
      <w:proofErr w:type="spellStart"/>
      <w:r>
        <w:rPr>
          <w:b/>
          <w:sz w:val="32"/>
        </w:rPr>
        <w:t>Україні</w:t>
      </w:r>
      <w:proofErr w:type="spellEnd"/>
      <w:r>
        <w:rPr>
          <w:b/>
          <w:sz w:val="32"/>
        </w:rPr>
        <w:t xml:space="preserve"> на тему:  </w:t>
      </w:r>
    </w:p>
    <w:p w:rsidR="008C155D" w:rsidRDefault="00DF5891">
      <w:pPr>
        <w:spacing w:after="418" w:line="238" w:lineRule="auto"/>
        <w:ind w:left="395" w:right="370" w:hanging="10"/>
        <w:jc w:val="center"/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Формування</w:t>
      </w:r>
      <w:proofErr w:type="spellEnd"/>
      <w:r>
        <w:rPr>
          <w:b/>
          <w:sz w:val="32"/>
        </w:rPr>
        <w:t xml:space="preserve"> та </w:t>
      </w:r>
      <w:proofErr w:type="spellStart"/>
      <w:r>
        <w:rPr>
          <w:b/>
          <w:sz w:val="32"/>
        </w:rPr>
        <w:t>реалізація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державної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молодіжної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політики</w:t>
      </w:r>
      <w:proofErr w:type="spellEnd"/>
      <w:r>
        <w:rPr>
          <w:b/>
          <w:sz w:val="32"/>
        </w:rPr>
        <w:t xml:space="preserve"> в </w:t>
      </w:r>
      <w:proofErr w:type="spellStart"/>
      <w:r>
        <w:rPr>
          <w:b/>
          <w:sz w:val="32"/>
        </w:rPr>
        <w:t>Україні</w:t>
      </w:r>
      <w:proofErr w:type="spellEnd"/>
      <w:r>
        <w:rPr>
          <w:b/>
          <w:sz w:val="32"/>
        </w:rPr>
        <w:t xml:space="preserve"> в </w:t>
      </w:r>
      <w:proofErr w:type="spellStart"/>
      <w:r>
        <w:rPr>
          <w:b/>
          <w:sz w:val="32"/>
        </w:rPr>
        <w:t>умовах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децентралізації</w:t>
      </w:r>
      <w:proofErr w:type="spellEnd"/>
      <w:r>
        <w:rPr>
          <w:b/>
          <w:sz w:val="32"/>
        </w:rPr>
        <w:t>»</w:t>
      </w:r>
      <w:r>
        <w:t xml:space="preserve"> </w:t>
      </w:r>
    </w:p>
    <w:p w:rsidR="008C155D" w:rsidRDefault="00DF5891">
      <w:pPr>
        <w:ind w:firstLine="0"/>
      </w:pPr>
      <w:proofErr w:type="spellStart"/>
      <w:r>
        <w:t>Верховна</w:t>
      </w:r>
      <w:proofErr w:type="spellEnd"/>
      <w:r>
        <w:t xml:space="preserve"> Рада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rPr>
          <w:b/>
        </w:rPr>
        <w:t>постановляє</w:t>
      </w:r>
      <w:proofErr w:type="spellEnd"/>
      <w:r>
        <w:rPr>
          <w:b/>
        </w:rPr>
        <w:t>:</w:t>
      </w:r>
      <w:r>
        <w:t xml:space="preserve"> </w:t>
      </w:r>
    </w:p>
    <w:p w:rsidR="008C155D" w:rsidRDefault="00DF5891">
      <w:pPr>
        <w:numPr>
          <w:ilvl w:val="0"/>
          <w:numId w:val="1"/>
        </w:numPr>
      </w:pPr>
      <w:r>
        <w:t xml:space="preserve">Провести 15 листопада 2017 року в </w:t>
      </w:r>
      <w:proofErr w:type="spellStart"/>
      <w:r>
        <w:t>залі</w:t>
      </w:r>
      <w:proofErr w:type="spellEnd"/>
      <w:r>
        <w:t xml:space="preserve"> </w:t>
      </w:r>
      <w:proofErr w:type="spellStart"/>
      <w:r>
        <w:t>пленарних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парламентські</w:t>
      </w:r>
      <w:proofErr w:type="spellEnd"/>
      <w:r>
        <w:t xml:space="preserve"> </w:t>
      </w:r>
      <w:proofErr w:type="spellStart"/>
      <w:r>
        <w:t>слухання</w:t>
      </w:r>
      <w:proofErr w:type="spellEnd"/>
      <w:r>
        <w:t xml:space="preserve"> про становище </w:t>
      </w:r>
      <w:proofErr w:type="spellStart"/>
      <w:r>
        <w:t>молоді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на тему: "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децентралізації</w:t>
      </w:r>
      <w:proofErr w:type="spellEnd"/>
      <w:r>
        <w:t xml:space="preserve">". </w:t>
      </w:r>
    </w:p>
    <w:p w:rsidR="008C155D" w:rsidRDefault="00DF5891">
      <w:pPr>
        <w:numPr>
          <w:ilvl w:val="0"/>
          <w:numId w:val="1"/>
        </w:numPr>
      </w:pP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до 1 </w:t>
      </w:r>
      <w:proofErr w:type="spellStart"/>
      <w:r>
        <w:t>жовтня</w:t>
      </w:r>
      <w:proofErr w:type="spellEnd"/>
      <w:r>
        <w:t xml:space="preserve"> 2017 року </w:t>
      </w:r>
      <w:proofErr w:type="spellStart"/>
      <w:r>
        <w:t>підготувати</w:t>
      </w:r>
      <w:proofErr w:type="spellEnd"/>
      <w:r>
        <w:t xml:space="preserve"> і подати до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тиражовані</w:t>
      </w:r>
      <w:proofErr w:type="spellEnd"/>
      <w:r>
        <w:t xml:space="preserve"> для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інформаційно-аналітичні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з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парламентських</w:t>
      </w:r>
      <w:proofErr w:type="spellEnd"/>
      <w:r>
        <w:t xml:space="preserve"> </w:t>
      </w:r>
      <w:proofErr w:type="spellStart"/>
      <w:r>
        <w:t>слухань</w:t>
      </w:r>
      <w:proofErr w:type="spellEnd"/>
      <w:r>
        <w:t xml:space="preserve"> та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до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парламентських</w:t>
      </w:r>
      <w:proofErr w:type="spellEnd"/>
      <w:r>
        <w:t xml:space="preserve"> </w:t>
      </w:r>
      <w:proofErr w:type="spellStart"/>
      <w:r>
        <w:t>слухань</w:t>
      </w:r>
      <w:proofErr w:type="spellEnd"/>
      <w:r>
        <w:t xml:space="preserve">, </w:t>
      </w:r>
      <w:proofErr w:type="spellStart"/>
      <w:r>
        <w:t>визн</w:t>
      </w:r>
      <w:r>
        <w:t>ачити</w:t>
      </w:r>
      <w:proofErr w:type="spellEnd"/>
      <w:r>
        <w:t xml:space="preserve"> </w:t>
      </w:r>
      <w:proofErr w:type="spellStart"/>
      <w:r>
        <w:t>доповідача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. </w:t>
      </w:r>
    </w:p>
    <w:p w:rsidR="008C155D" w:rsidRDefault="00DF5891">
      <w:pPr>
        <w:numPr>
          <w:ilvl w:val="0"/>
          <w:numId w:val="1"/>
        </w:numPr>
      </w:pPr>
      <w:proofErr w:type="spellStart"/>
      <w:r>
        <w:t>Комітету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спорту та туризму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організаційного</w:t>
      </w:r>
      <w:proofErr w:type="spellEnd"/>
      <w:r>
        <w:t xml:space="preserve"> та методичного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парламентських</w:t>
      </w:r>
      <w:proofErr w:type="spellEnd"/>
      <w:r>
        <w:t xml:space="preserve"> </w:t>
      </w:r>
      <w:proofErr w:type="spellStart"/>
      <w:r>
        <w:t>слухань</w:t>
      </w:r>
      <w:proofErr w:type="spellEnd"/>
      <w:r>
        <w:t xml:space="preserve"> та внести проект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. </w:t>
      </w:r>
    </w:p>
    <w:p w:rsidR="008C155D" w:rsidRDefault="00DF5891">
      <w:pPr>
        <w:numPr>
          <w:ilvl w:val="0"/>
          <w:numId w:val="1"/>
        </w:numPr>
      </w:pPr>
      <w:proofErr w:type="spellStart"/>
      <w:r>
        <w:t>Запросити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парламентських</w:t>
      </w:r>
      <w:proofErr w:type="spellEnd"/>
      <w:r>
        <w:t xml:space="preserve"> </w:t>
      </w:r>
      <w:proofErr w:type="spellStart"/>
      <w:r>
        <w:t>слуханнях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і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профільних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науковців</w:t>
      </w:r>
      <w:proofErr w:type="spellEnd"/>
      <w:r>
        <w:t xml:space="preserve"> та </w:t>
      </w:r>
      <w:proofErr w:type="spellStart"/>
      <w:r>
        <w:t>експертів</w:t>
      </w:r>
      <w:proofErr w:type="spellEnd"/>
      <w:r>
        <w:t xml:space="preserve">. </w:t>
      </w:r>
    </w:p>
    <w:p w:rsidR="008C155D" w:rsidRDefault="00DF5891">
      <w:pPr>
        <w:numPr>
          <w:ilvl w:val="0"/>
          <w:numId w:val="1"/>
        </w:numPr>
      </w:pPr>
      <w:proofErr w:type="spellStart"/>
      <w:r>
        <w:t>Апарату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пряму</w:t>
      </w:r>
      <w:proofErr w:type="spellEnd"/>
      <w:r>
        <w:t xml:space="preserve"> </w:t>
      </w:r>
      <w:proofErr w:type="spellStart"/>
      <w:r>
        <w:t>трансляцію</w:t>
      </w:r>
      <w:proofErr w:type="spellEnd"/>
      <w:r>
        <w:t xml:space="preserve"> </w:t>
      </w:r>
      <w:proofErr w:type="spellStart"/>
      <w:r>
        <w:t>парламентських</w:t>
      </w:r>
      <w:proofErr w:type="spellEnd"/>
      <w:r>
        <w:t xml:space="preserve"> </w:t>
      </w:r>
      <w:proofErr w:type="spellStart"/>
      <w:r>
        <w:t>слухань</w:t>
      </w:r>
      <w:proofErr w:type="spellEnd"/>
      <w:r>
        <w:t xml:space="preserve">. </w:t>
      </w:r>
    </w:p>
    <w:p w:rsidR="008C155D" w:rsidRDefault="00DF5891">
      <w:pPr>
        <w:numPr>
          <w:ilvl w:val="0"/>
          <w:numId w:val="1"/>
        </w:numPr>
        <w:spacing w:after="165"/>
      </w:pPr>
      <w:proofErr w:type="spellStart"/>
      <w:r>
        <w:t>Апарату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організації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парламентських</w:t>
      </w:r>
      <w:proofErr w:type="spellEnd"/>
      <w:r>
        <w:t xml:space="preserve"> </w:t>
      </w:r>
      <w:proofErr w:type="spellStart"/>
      <w:r>
        <w:t>слухань</w:t>
      </w:r>
      <w:proofErr w:type="spellEnd"/>
      <w:r>
        <w:t xml:space="preserve">, </w:t>
      </w:r>
      <w:proofErr w:type="spellStart"/>
      <w:r>
        <w:t>стенографування</w:t>
      </w:r>
      <w:proofErr w:type="spellEnd"/>
      <w:r>
        <w:t xml:space="preserve"> та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парламентських</w:t>
      </w:r>
      <w:proofErr w:type="spellEnd"/>
      <w:r>
        <w:t xml:space="preserve"> </w:t>
      </w:r>
      <w:proofErr w:type="spellStart"/>
      <w:r>
        <w:t>слухань</w:t>
      </w:r>
      <w:proofErr w:type="spellEnd"/>
      <w:r>
        <w:t xml:space="preserve"> </w:t>
      </w:r>
      <w:proofErr w:type="spellStart"/>
      <w:r>
        <w:t>Видавництвом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. </w:t>
      </w:r>
    </w:p>
    <w:p w:rsidR="008C155D" w:rsidRDefault="00DF5891">
      <w:pPr>
        <w:numPr>
          <w:ilvl w:val="0"/>
          <w:numId w:val="1"/>
        </w:numPr>
      </w:pPr>
      <w:proofErr w:type="spellStart"/>
      <w:r>
        <w:t>Ця</w:t>
      </w:r>
      <w:proofErr w:type="spellEnd"/>
      <w:r>
        <w:t xml:space="preserve"> Постанова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дня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. </w:t>
      </w:r>
    </w:p>
    <w:p w:rsidR="008C155D" w:rsidRDefault="00DF5891">
      <w:pPr>
        <w:spacing w:after="481" w:line="259" w:lineRule="auto"/>
        <w:ind w:firstLine="0"/>
        <w:jc w:val="left"/>
      </w:pPr>
      <w:r>
        <w:t xml:space="preserve"> </w:t>
      </w:r>
    </w:p>
    <w:p w:rsidR="008C155D" w:rsidRDefault="00DF5891">
      <w:pPr>
        <w:tabs>
          <w:tab w:val="center" w:pos="1509"/>
          <w:tab w:val="right" w:pos="10065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Голова </w:t>
      </w:r>
      <w:proofErr w:type="spellStart"/>
      <w:r>
        <w:rPr>
          <w:b/>
        </w:rPr>
        <w:t>Верховної</w:t>
      </w:r>
      <w:proofErr w:type="spellEnd"/>
      <w:r>
        <w:rPr>
          <w:b/>
        </w:rPr>
        <w:t xml:space="preserve"> Ради </w:t>
      </w:r>
      <w:r>
        <w:rPr>
          <w:b/>
        </w:rPr>
        <w:tab/>
        <w:t>А. ПАРУБІЙ</w:t>
      </w:r>
      <w:r>
        <w:t xml:space="preserve"> </w:t>
      </w:r>
    </w:p>
    <w:p w:rsidR="008C155D" w:rsidRDefault="00DF5891">
      <w:pPr>
        <w:spacing w:after="84" w:line="259" w:lineRule="auto"/>
        <w:ind w:left="1078" w:hanging="10"/>
        <w:jc w:val="left"/>
      </w:pPr>
      <w:proofErr w:type="spellStart"/>
      <w:r>
        <w:rPr>
          <w:b/>
        </w:rPr>
        <w:t>України</w:t>
      </w:r>
      <w:proofErr w:type="spellEnd"/>
      <w:r>
        <w:t xml:space="preserve"> </w:t>
      </w:r>
    </w:p>
    <w:p w:rsidR="008C155D" w:rsidRDefault="00DF5891">
      <w:pPr>
        <w:spacing w:after="131" w:line="259" w:lineRule="auto"/>
        <w:ind w:left="3020" w:firstLine="0"/>
        <w:jc w:val="left"/>
      </w:pPr>
      <w:r>
        <w:rPr>
          <w:sz w:val="20"/>
        </w:rPr>
        <w:t xml:space="preserve"> </w:t>
      </w:r>
    </w:p>
    <w:p w:rsidR="008C155D" w:rsidRDefault="00DF5891">
      <w:pPr>
        <w:spacing w:after="10" w:line="259" w:lineRule="auto"/>
        <w:ind w:left="1078" w:hanging="10"/>
        <w:jc w:val="left"/>
      </w:pPr>
      <w:r>
        <w:rPr>
          <w:b/>
        </w:rPr>
        <w:t xml:space="preserve">м. </w:t>
      </w:r>
      <w:proofErr w:type="spellStart"/>
      <w:r>
        <w:rPr>
          <w:b/>
        </w:rPr>
        <w:t>Київ</w:t>
      </w:r>
      <w:proofErr w:type="spellEnd"/>
      <w:r>
        <w:t xml:space="preserve">  </w:t>
      </w:r>
    </w:p>
    <w:p w:rsidR="008C155D" w:rsidRDefault="00DF5891">
      <w:pPr>
        <w:spacing w:after="10" w:line="259" w:lineRule="auto"/>
        <w:ind w:left="445" w:hanging="10"/>
        <w:jc w:val="left"/>
      </w:pPr>
      <w:r>
        <w:rPr>
          <w:b/>
        </w:rPr>
        <w:t xml:space="preserve">12 </w:t>
      </w:r>
      <w:proofErr w:type="spellStart"/>
      <w:r>
        <w:rPr>
          <w:b/>
        </w:rPr>
        <w:t>липня</w:t>
      </w:r>
      <w:proofErr w:type="spellEnd"/>
      <w:r>
        <w:rPr>
          <w:b/>
        </w:rPr>
        <w:t xml:space="preserve"> 2017 року</w:t>
      </w:r>
      <w:r>
        <w:t xml:space="preserve">  </w:t>
      </w:r>
    </w:p>
    <w:p w:rsidR="008C155D" w:rsidRDefault="00DF5891">
      <w:pPr>
        <w:spacing w:line="259" w:lineRule="auto"/>
        <w:ind w:left="862" w:hanging="10"/>
        <w:jc w:val="left"/>
      </w:pPr>
      <w:r>
        <w:rPr>
          <w:b/>
        </w:rPr>
        <w:t>№ 2132-VIII</w:t>
      </w:r>
      <w:r>
        <w:t xml:space="preserve"> </w:t>
      </w:r>
    </w:p>
    <w:p w:rsidR="008C155D" w:rsidRDefault="00DF589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C155D">
      <w:pgSz w:w="11906" w:h="16838"/>
      <w:pgMar w:top="1440" w:right="848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D4C0A"/>
    <w:multiLevelType w:val="hybridMultilevel"/>
    <w:tmpl w:val="BA62DB24"/>
    <w:lvl w:ilvl="0" w:tplc="9E548B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200C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4F080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822A6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0C770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EDEAE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C368E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C49B6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455D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5D"/>
    <w:rsid w:val="008C155D"/>
    <w:rsid w:val="00D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DEDCF-9C5E-434A-B7EF-7E5935C6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68" w:lineRule="auto"/>
      <w:ind w:left="452" w:firstLine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2</cp:revision>
  <dcterms:created xsi:type="dcterms:W3CDTF">2017-11-13T22:03:00Z</dcterms:created>
  <dcterms:modified xsi:type="dcterms:W3CDTF">2017-11-13T22:03:00Z</dcterms:modified>
</cp:coreProperties>
</file>