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F0" w:rsidRDefault="00B87C29">
      <w:pPr>
        <w:spacing w:after="287" w:line="259" w:lineRule="auto"/>
        <w:ind w:left="0" w:right="11" w:firstLine="0"/>
        <w:jc w:val="center"/>
      </w:pPr>
      <w:bookmarkStart w:id="0" w:name="_GoBack"/>
      <w:bookmarkEnd w:id="0"/>
      <w:r>
        <w:rPr>
          <w:b/>
        </w:rPr>
        <w:t>МІНІСТЕРСТВО СОЦІАЛЬНОЇ ПОЛІТИКИ УКРАЇНИ</w:t>
      </w:r>
      <w:r>
        <w:rPr>
          <w:b/>
          <w:sz w:val="32"/>
        </w:rPr>
        <w:t xml:space="preserve"> </w:t>
      </w:r>
    </w:p>
    <w:p w:rsidR="00A770F0" w:rsidRDefault="00B87C29">
      <w:pPr>
        <w:pStyle w:val="1"/>
      </w:pPr>
      <w:r>
        <w:t>ЛИСТ</w:t>
      </w:r>
      <w:r>
        <w:rPr>
          <w:sz w:val="32"/>
        </w:rPr>
        <w:t xml:space="preserve"> </w:t>
      </w:r>
    </w:p>
    <w:p w:rsidR="00A770F0" w:rsidRDefault="00B87C29">
      <w:pPr>
        <w:spacing w:after="312" w:line="259" w:lineRule="auto"/>
        <w:ind w:right="2"/>
        <w:jc w:val="center"/>
      </w:pPr>
      <w:proofErr w:type="spellStart"/>
      <w:r>
        <w:rPr>
          <w:b/>
          <w:sz w:val="24"/>
        </w:rPr>
        <w:t>від</w:t>
      </w:r>
      <w:proofErr w:type="spellEnd"/>
      <w:r>
        <w:rPr>
          <w:b/>
          <w:sz w:val="24"/>
        </w:rPr>
        <w:t xml:space="preserve"> 21.09.2016 р. N 1344/13/84-16 </w:t>
      </w:r>
    </w:p>
    <w:p w:rsidR="00A770F0" w:rsidRDefault="00B87C29">
      <w:pPr>
        <w:spacing w:after="193" w:line="259" w:lineRule="auto"/>
        <w:ind w:left="288" w:firstLine="0"/>
        <w:jc w:val="left"/>
      </w:pPr>
      <w:proofErr w:type="spellStart"/>
      <w:r>
        <w:rPr>
          <w:b/>
          <w:sz w:val="34"/>
        </w:rPr>
        <w:t>Щодо</w:t>
      </w:r>
      <w:proofErr w:type="spellEnd"/>
      <w:r>
        <w:rPr>
          <w:b/>
          <w:sz w:val="34"/>
        </w:rPr>
        <w:t xml:space="preserve"> </w:t>
      </w:r>
      <w:proofErr w:type="spellStart"/>
      <w:r>
        <w:rPr>
          <w:b/>
          <w:sz w:val="34"/>
        </w:rPr>
        <w:t>надання</w:t>
      </w:r>
      <w:proofErr w:type="spellEnd"/>
      <w:r>
        <w:rPr>
          <w:b/>
          <w:sz w:val="34"/>
        </w:rPr>
        <w:t xml:space="preserve"> </w:t>
      </w:r>
      <w:proofErr w:type="spellStart"/>
      <w:r>
        <w:rPr>
          <w:b/>
          <w:sz w:val="34"/>
        </w:rPr>
        <w:t>відпусток</w:t>
      </w:r>
      <w:proofErr w:type="spellEnd"/>
      <w:r>
        <w:rPr>
          <w:b/>
          <w:sz w:val="34"/>
        </w:rPr>
        <w:t xml:space="preserve"> </w:t>
      </w:r>
      <w:proofErr w:type="spellStart"/>
      <w:r>
        <w:rPr>
          <w:b/>
          <w:sz w:val="34"/>
        </w:rPr>
        <w:t>окремим</w:t>
      </w:r>
      <w:proofErr w:type="spellEnd"/>
      <w:r>
        <w:rPr>
          <w:b/>
          <w:sz w:val="34"/>
        </w:rPr>
        <w:t xml:space="preserve"> </w:t>
      </w:r>
      <w:proofErr w:type="spellStart"/>
      <w:r>
        <w:rPr>
          <w:b/>
          <w:sz w:val="34"/>
        </w:rPr>
        <w:t>категоріям</w:t>
      </w:r>
      <w:proofErr w:type="spellEnd"/>
      <w:r>
        <w:rPr>
          <w:b/>
          <w:sz w:val="34"/>
        </w:rPr>
        <w:t xml:space="preserve"> </w:t>
      </w:r>
      <w:proofErr w:type="spellStart"/>
      <w:r>
        <w:rPr>
          <w:b/>
          <w:sz w:val="34"/>
        </w:rPr>
        <w:t>працівників</w:t>
      </w:r>
      <w:proofErr w:type="spellEnd"/>
      <w:r>
        <w:rPr>
          <w:b/>
          <w:sz w:val="24"/>
        </w:rPr>
        <w:t xml:space="preserve"> </w:t>
      </w:r>
    </w:p>
    <w:p w:rsidR="00A770F0" w:rsidRDefault="00B87C29">
      <w:pPr>
        <w:spacing w:after="206"/>
        <w:ind w:left="-5"/>
      </w:pPr>
      <w:r>
        <w:t xml:space="preserve">Департамент </w:t>
      </w:r>
      <w:proofErr w:type="spellStart"/>
      <w:r>
        <w:t>заробітної</w:t>
      </w:r>
      <w:proofErr w:type="spellEnd"/>
      <w:r>
        <w:t xml:space="preserve"> плати та умов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розглянув</w:t>
      </w:r>
      <w:proofErr w:type="spellEnd"/>
      <w:r>
        <w:t xml:space="preserve"> ваше </w:t>
      </w:r>
      <w:proofErr w:type="spellStart"/>
      <w:r>
        <w:t>звернення</w:t>
      </w:r>
      <w:proofErr w:type="spellEnd"/>
      <w:r>
        <w:t xml:space="preserve"> і </w:t>
      </w:r>
      <w:proofErr w:type="spellStart"/>
      <w:r>
        <w:t>повідомляє</w:t>
      </w:r>
      <w:proofErr w:type="spellEnd"/>
      <w:r>
        <w:t xml:space="preserve">. </w:t>
      </w:r>
    </w:p>
    <w:p w:rsidR="00A770F0" w:rsidRDefault="00B87C29">
      <w:pPr>
        <w:spacing w:after="201"/>
        <w:ind w:left="-5"/>
      </w:pPr>
      <w:proofErr w:type="spellStart"/>
      <w:r>
        <w:t>Згідно</w:t>
      </w:r>
      <w:proofErr w:type="spellEnd"/>
      <w:r>
        <w:t xml:space="preserve"> з пунктом 1 </w:t>
      </w:r>
      <w:proofErr w:type="spellStart"/>
      <w:r>
        <w:t>статті</w:t>
      </w:r>
      <w:proofErr w:type="spellEnd"/>
      <w:r>
        <w:t xml:space="preserve"> 8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відпустки</w:t>
      </w:r>
      <w:proofErr w:type="spellEnd"/>
      <w:r>
        <w:t xml:space="preserve">" </w:t>
      </w:r>
      <w:proofErr w:type="spellStart"/>
      <w:r>
        <w:t>окремим</w:t>
      </w:r>
      <w:proofErr w:type="spellEnd"/>
      <w:r>
        <w:t xml:space="preserve"> </w:t>
      </w:r>
      <w:proofErr w:type="spellStart"/>
      <w:r>
        <w:t>категоріям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робота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пов'язана</w:t>
      </w:r>
      <w:proofErr w:type="spellEnd"/>
      <w:r>
        <w:t xml:space="preserve"> з </w:t>
      </w:r>
      <w:proofErr w:type="spellStart"/>
      <w:r>
        <w:t>підвищеним</w:t>
      </w:r>
      <w:proofErr w:type="spellEnd"/>
      <w:r>
        <w:t xml:space="preserve"> </w:t>
      </w:r>
      <w:proofErr w:type="spellStart"/>
      <w:r>
        <w:t>нервово-емоційним</w:t>
      </w:r>
      <w:proofErr w:type="spellEnd"/>
      <w:r>
        <w:t xml:space="preserve"> та </w:t>
      </w:r>
      <w:proofErr w:type="spellStart"/>
      <w:r>
        <w:t>інтелектуальним</w:t>
      </w:r>
      <w:proofErr w:type="spellEnd"/>
      <w:r>
        <w:t xml:space="preserve"> </w:t>
      </w:r>
      <w:proofErr w:type="spellStart"/>
      <w:r>
        <w:t>навантаженням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виконується</w:t>
      </w:r>
      <w:proofErr w:type="spellEnd"/>
      <w:r>
        <w:t xml:space="preserve"> в </w:t>
      </w:r>
      <w:proofErr w:type="spellStart"/>
      <w:r>
        <w:t>особливих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географічних</w:t>
      </w:r>
      <w:proofErr w:type="spellEnd"/>
      <w:r>
        <w:t xml:space="preserve"> і </w:t>
      </w:r>
      <w:proofErr w:type="spellStart"/>
      <w:r>
        <w:t>геологічних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та </w:t>
      </w:r>
      <w:proofErr w:type="spellStart"/>
      <w:r>
        <w:t>умов</w:t>
      </w:r>
      <w:r>
        <w:t>ах</w:t>
      </w:r>
      <w:proofErr w:type="spellEnd"/>
      <w:r>
        <w:t xml:space="preserve"> </w:t>
      </w:r>
      <w:proofErr w:type="spellStart"/>
      <w:r>
        <w:t>підвищеного</w:t>
      </w:r>
      <w:proofErr w:type="spellEnd"/>
      <w:r>
        <w:t xml:space="preserve"> </w:t>
      </w:r>
      <w:proofErr w:type="spellStart"/>
      <w:r>
        <w:t>ризику</w:t>
      </w:r>
      <w:proofErr w:type="spellEnd"/>
      <w:r>
        <w:t xml:space="preserve"> для </w:t>
      </w:r>
      <w:proofErr w:type="spellStart"/>
      <w:r>
        <w:t>здоров'я</w:t>
      </w:r>
      <w:proofErr w:type="spellEnd"/>
      <w:r>
        <w:t xml:space="preserve">,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щорічні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відпустки</w:t>
      </w:r>
      <w:proofErr w:type="spellEnd"/>
      <w:r>
        <w:t xml:space="preserve"> за </w:t>
      </w:r>
      <w:proofErr w:type="spellStart"/>
      <w:r>
        <w:t>особливий</w:t>
      </w:r>
      <w:proofErr w:type="spellEnd"/>
      <w:r>
        <w:t xml:space="preserve"> характер </w:t>
      </w:r>
      <w:proofErr w:type="spellStart"/>
      <w:r>
        <w:t>праці</w:t>
      </w:r>
      <w:proofErr w:type="spellEnd"/>
      <w:r>
        <w:t xml:space="preserve"> за Списком </w:t>
      </w:r>
      <w:proofErr w:type="spellStart"/>
      <w:r>
        <w:t>виробництв</w:t>
      </w:r>
      <w:proofErr w:type="spellEnd"/>
      <w:r>
        <w:t xml:space="preserve">,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професій</w:t>
      </w:r>
      <w:proofErr w:type="spellEnd"/>
      <w:r>
        <w:t xml:space="preserve"> і посад </w:t>
      </w:r>
      <w:proofErr w:type="spellStart"/>
      <w:r>
        <w:t>працівників</w:t>
      </w:r>
      <w:proofErr w:type="spellEnd"/>
      <w:r>
        <w:t xml:space="preserve">, робота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пов'язана</w:t>
      </w:r>
      <w:proofErr w:type="spellEnd"/>
      <w:r>
        <w:t xml:space="preserve"> з </w:t>
      </w:r>
      <w:proofErr w:type="spellStart"/>
      <w:r>
        <w:t>підвищеним</w:t>
      </w:r>
      <w:proofErr w:type="spellEnd"/>
      <w:r>
        <w:t xml:space="preserve"> </w:t>
      </w:r>
      <w:proofErr w:type="spellStart"/>
      <w:r>
        <w:t>нервово-емоційним</w:t>
      </w:r>
      <w:proofErr w:type="spellEnd"/>
      <w:r>
        <w:t xml:space="preserve"> та </w:t>
      </w:r>
      <w:proofErr w:type="spellStart"/>
      <w:r>
        <w:t>інтелектуальним</w:t>
      </w:r>
      <w:proofErr w:type="spellEnd"/>
      <w:r>
        <w:t xml:space="preserve"> </w:t>
      </w:r>
      <w:proofErr w:type="spellStart"/>
      <w:r>
        <w:t>навантаженням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вико</w:t>
      </w:r>
      <w:r>
        <w:t>нується</w:t>
      </w:r>
      <w:proofErr w:type="spellEnd"/>
      <w:r>
        <w:t xml:space="preserve"> в </w:t>
      </w:r>
      <w:proofErr w:type="spellStart"/>
      <w:r>
        <w:t>особливих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географічних</w:t>
      </w:r>
      <w:proofErr w:type="spellEnd"/>
      <w:r>
        <w:t xml:space="preserve"> і </w:t>
      </w:r>
      <w:proofErr w:type="spellStart"/>
      <w:r>
        <w:t>геологічних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та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підвищеного</w:t>
      </w:r>
      <w:proofErr w:type="spellEnd"/>
      <w:r>
        <w:t xml:space="preserve"> </w:t>
      </w:r>
      <w:proofErr w:type="spellStart"/>
      <w:r>
        <w:t>ризику</w:t>
      </w:r>
      <w:proofErr w:type="spellEnd"/>
      <w:r>
        <w:t xml:space="preserve"> для </w:t>
      </w:r>
      <w:proofErr w:type="spellStart"/>
      <w:r>
        <w:t>здоров'я</w:t>
      </w:r>
      <w:proofErr w:type="spellEnd"/>
      <w:r>
        <w:t xml:space="preserve">, </w:t>
      </w:r>
      <w:proofErr w:type="spellStart"/>
      <w:r>
        <w:t>затвердженим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17.11.97 р. N 1290 (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). </w:t>
      </w:r>
    </w:p>
    <w:p w:rsidR="00A770F0" w:rsidRDefault="00B87C29">
      <w:pPr>
        <w:spacing w:after="203"/>
        <w:ind w:left="-5"/>
      </w:pPr>
      <w:proofErr w:type="spellStart"/>
      <w:r>
        <w:t>Розділом</w:t>
      </w:r>
      <w:proofErr w:type="spellEnd"/>
      <w:r>
        <w:t xml:space="preserve"> XXII "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професії</w:t>
      </w:r>
      <w:proofErr w:type="spellEnd"/>
      <w:r>
        <w:t xml:space="preserve"> за </w:t>
      </w:r>
      <w:proofErr w:type="spellStart"/>
      <w:r>
        <w:t>всіма</w:t>
      </w:r>
      <w:proofErr w:type="spellEnd"/>
      <w:r>
        <w:t xml:space="preserve"> </w:t>
      </w:r>
      <w:proofErr w:type="spellStart"/>
      <w:r>
        <w:t>галузями</w:t>
      </w:r>
      <w:proofErr w:type="spellEnd"/>
      <w:r>
        <w:t xml:space="preserve"> </w:t>
      </w:r>
      <w:proofErr w:type="spellStart"/>
      <w:r>
        <w:t>господарс</w:t>
      </w:r>
      <w:r>
        <w:t>тва</w:t>
      </w:r>
      <w:proofErr w:type="spellEnd"/>
      <w:r>
        <w:t xml:space="preserve">" </w:t>
      </w:r>
      <w:proofErr w:type="spellStart"/>
      <w:r>
        <w:t>вищевказаного</w:t>
      </w:r>
      <w:proofErr w:type="spellEnd"/>
      <w:r>
        <w:t xml:space="preserve"> Списку для </w:t>
      </w:r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на </w:t>
      </w:r>
      <w:proofErr w:type="spellStart"/>
      <w:r>
        <w:t>електронно-обчислювальних</w:t>
      </w:r>
      <w:proofErr w:type="spellEnd"/>
      <w:r>
        <w:t xml:space="preserve"> та </w:t>
      </w:r>
      <w:proofErr w:type="spellStart"/>
      <w:r>
        <w:t>обчислювальних</w:t>
      </w:r>
      <w:proofErr w:type="spellEnd"/>
      <w:r>
        <w:t xml:space="preserve"> машинах (у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комп'ютерах</w:t>
      </w:r>
      <w:proofErr w:type="spellEnd"/>
      <w:r>
        <w:t xml:space="preserve">), </w:t>
      </w:r>
      <w:proofErr w:type="spellStart"/>
      <w:r>
        <w:t>передбачено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щорічної</w:t>
      </w:r>
      <w:proofErr w:type="spellEnd"/>
      <w:r>
        <w:t xml:space="preserve"> </w:t>
      </w:r>
      <w:proofErr w:type="spellStart"/>
      <w:r>
        <w:t>додаткової</w:t>
      </w:r>
      <w:proofErr w:type="spellEnd"/>
      <w:r>
        <w:t xml:space="preserve"> </w:t>
      </w:r>
      <w:proofErr w:type="spellStart"/>
      <w:r>
        <w:t>відпустки</w:t>
      </w:r>
      <w:proofErr w:type="spellEnd"/>
      <w:r>
        <w:t xml:space="preserve"> за </w:t>
      </w:r>
      <w:proofErr w:type="spellStart"/>
      <w:r>
        <w:t>особливий</w:t>
      </w:r>
      <w:proofErr w:type="spellEnd"/>
      <w:r>
        <w:t xml:space="preserve"> характер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тривалістю</w:t>
      </w:r>
      <w:proofErr w:type="spellEnd"/>
      <w:r>
        <w:t xml:space="preserve"> до 4 </w:t>
      </w:r>
      <w:proofErr w:type="spellStart"/>
      <w:r>
        <w:t>календарни</w:t>
      </w:r>
      <w:r>
        <w:t>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(</w:t>
      </w:r>
      <w:proofErr w:type="spellStart"/>
      <w:r>
        <w:t>позиція</w:t>
      </w:r>
      <w:proofErr w:type="spellEnd"/>
      <w:r>
        <w:t xml:space="preserve"> 58). </w:t>
      </w:r>
    </w:p>
    <w:p w:rsidR="00A770F0" w:rsidRDefault="00B87C29">
      <w:pPr>
        <w:spacing w:after="203"/>
        <w:ind w:left="-5"/>
      </w:pPr>
      <w:proofErr w:type="spellStart"/>
      <w:r>
        <w:t>Ця</w:t>
      </w:r>
      <w:proofErr w:type="spellEnd"/>
      <w:r>
        <w:t xml:space="preserve"> </w:t>
      </w:r>
      <w:proofErr w:type="spellStart"/>
      <w:r>
        <w:t>позиція</w:t>
      </w:r>
      <w:proofErr w:type="spellEnd"/>
      <w:r>
        <w:t xml:space="preserve"> Списку </w:t>
      </w:r>
      <w:proofErr w:type="spellStart"/>
      <w:r>
        <w:t>поширюється</w:t>
      </w:r>
      <w:proofErr w:type="spellEnd"/>
      <w:r>
        <w:t xml:space="preserve"> на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розповсюджується</w:t>
      </w:r>
      <w:proofErr w:type="spellEnd"/>
      <w:r>
        <w:t xml:space="preserve"> </w:t>
      </w:r>
      <w:proofErr w:type="spellStart"/>
      <w:r>
        <w:t>дія</w:t>
      </w:r>
      <w:proofErr w:type="spellEnd"/>
      <w:r>
        <w:t xml:space="preserve">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відпустки</w:t>
      </w:r>
      <w:proofErr w:type="spellEnd"/>
      <w:r>
        <w:t xml:space="preserve">",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обійманої</w:t>
      </w:r>
      <w:proofErr w:type="spellEnd"/>
      <w:r>
        <w:t xml:space="preserve"> посади (</w:t>
      </w:r>
      <w:proofErr w:type="spellStart"/>
      <w:r>
        <w:t>професії</w:t>
      </w:r>
      <w:proofErr w:type="spellEnd"/>
      <w:r>
        <w:t xml:space="preserve">), </w:t>
      </w:r>
      <w:proofErr w:type="spellStart"/>
      <w:r>
        <w:t>які</w:t>
      </w:r>
      <w:proofErr w:type="spellEnd"/>
      <w:r>
        <w:t xml:space="preserve"> у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застосовують</w:t>
      </w:r>
      <w:proofErr w:type="spellEnd"/>
      <w:r>
        <w:t xml:space="preserve"> </w:t>
      </w:r>
      <w:proofErr w:type="spellStart"/>
      <w:r>
        <w:t>персональний</w:t>
      </w:r>
      <w:proofErr w:type="spellEnd"/>
      <w:r>
        <w:t xml:space="preserve"> </w:t>
      </w:r>
      <w:proofErr w:type="spellStart"/>
      <w:r>
        <w:t>комп'ютер</w:t>
      </w:r>
      <w:proofErr w:type="spellEnd"/>
      <w:r>
        <w:t xml:space="preserve">. </w:t>
      </w:r>
    </w:p>
    <w:p w:rsidR="00A770F0" w:rsidRDefault="00B87C29">
      <w:pPr>
        <w:spacing w:after="188"/>
        <w:ind w:left="-5"/>
      </w:pPr>
      <w:proofErr w:type="spellStart"/>
      <w:r>
        <w:t>Що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працівникам</w:t>
      </w:r>
      <w:proofErr w:type="spellEnd"/>
      <w:r>
        <w:t xml:space="preserve"> </w:t>
      </w:r>
      <w:proofErr w:type="spellStart"/>
      <w:r>
        <w:t>додаткової</w:t>
      </w:r>
      <w:proofErr w:type="spellEnd"/>
      <w:r>
        <w:t xml:space="preserve"> </w:t>
      </w:r>
      <w:proofErr w:type="spellStart"/>
      <w:r>
        <w:t>відпустки</w:t>
      </w:r>
      <w:proofErr w:type="spellEnd"/>
      <w:r>
        <w:t xml:space="preserve"> за </w:t>
      </w:r>
      <w:proofErr w:type="spellStart"/>
      <w:r>
        <w:t>ненормований</w:t>
      </w:r>
      <w:proofErr w:type="spellEnd"/>
      <w:r>
        <w:t xml:space="preserve"> </w:t>
      </w:r>
      <w:proofErr w:type="spellStart"/>
      <w:r>
        <w:t>робочий</w:t>
      </w:r>
      <w:proofErr w:type="spellEnd"/>
      <w:r>
        <w:t xml:space="preserve"> день,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вирішується</w:t>
      </w:r>
      <w:proofErr w:type="spellEnd"/>
      <w:r>
        <w:t xml:space="preserve"> </w:t>
      </w:r>
      <w:proofErr w:type="spellStart"/>
      <w:r>
        <w:t>колективним</w:t>
      </w:r>
      <w:proofErr w:type="spellEnd"/>
      <w:r>
        <w:t xml:space="preserve"> договором.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відпустки</w:t>
      </w:r>
      <w:proofErr w:type="spellEnd"/>
      <w:r>
        <w:t xml:space="preserve"> за </w:t>
      </w:r>
      <w:proofErr w:type="spellStart"/>
      <w:r>
        <w:t>особливий</w:t>
      </w:r>
      <w:proofErr w:type="spellEnd"/>
      <w:r>
        <w:t xml:space="preserve"> характер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зайнятість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в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50 % </w:t>
      </w:r>
      <w:proofErr w:type="spellStart"/>
      <w:r>
        <w:t>робочого</w:t>
      </w:r>
      <w:proofErr w:type="spellEnd"/>
      <w:r>
        <w:t xml:space="preserve"> часу, та </w:t>
      </w:r>
      <w:proofErr w:type="spellStart"/>
      <w:r>
        <w:t>ненормо</w:t>
      </w:r>
      <w:r>
        <w:t>ваний</w:t>
      </w:r>
      <w:proofErr w:type="spellEnd"/>
      <w:r>
        <w:t xml:space="preserve"> </w:t>
      </w:r>
      <w:proofErr w:type="spellStart"/>
      <w:r>
        <w:t>робочий</w:t>
      </w:r>
      <w:proofErr w:type="spellEnd"/>
      <w:r>
        <w:t xml:space="preserve"> день </w:t>
      </w:r>
      <w:proofErr w:type="spellStart"/>
      <w:r>
        <w:t>законодавством</w:t>
      </w:r>
      <w:proofErr w:type="spellEnd"/>
      <w:r>
        <w:t xml:space="preserve"> не </w:t>
      </w:r>
      <w:proofErr w:type="spellStart"/>
      <w:r>
        <w:t>передбачено</w:t>
      </w:r>
      <w:proofErr w:type="spellEnd"/>
      <w:r>
        <w:t xml:space="preserve">. </w:t>
      </w:r>
    </w:p>
    <w:p w:rsidR="00A770F0" w:rsidRDefault="00B87C29">
      <w:pPr>
        <w:spacing w:after="25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770F0" w:rsidRDefault="00B87C29">
      <w:pPr>
        <w:spacing w:after="281" w:line="259" w:lineRule="auto"/>
        <w:ind w:left="0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A770F0" w:rsidRDefault="00B87C29">
      <w:pPr>
        <w:tabs>
          <w:tab w:val="center" w:pos="2761"/>
          <w:tab w:val="center" w:pos="8505"/>
        </w:tabs>
        <w:spacing w:after="24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>Директор Департаменту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b/>
          <w:sz w:val="24"/>
        </w:rPr>
        <w:t xml:space="preserve">О. </w:t>
      </w:r>
      <w:proofErr w:type="spellStart"/>
      <w:r>
        <w:rPr>
          <w:b/>
          <w:sz w:val="24"/>
        </w:rPr>
        <w:t>Товстенко</w:t>
      </w:r>
      <w:proofErr w:type="spellEnd"/>
      <w:r>
        <w:rPr>
          <w:sz w:val="28"/>
        </w:rPr>
        <w:t xml:space="preserve"> </w:t>
      </w:r>
    </w:p>
    <w:p w:rsidR="00A770F0" w:rsidRDefault="00B87C29">
      <w:pPr>
        <w:spacing w:after="487" w:line="259" w:lineRule="auto"/>
        <w:ind w:lef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</w:p>
    <w:p w:rsidR="00A770F0" w:rsidRDefault="00B87C29">
      <w:pPr>
        <w:spacing w:after="253" w:line="259" w:lineRule="auto"/>
        <w:ind w:left="566" w:firstLine="0"/>
        <w:jc w:val="left"/>
      </w:pPr>
      <w:r>
        <w:rPr>
          <w:color w:val="292929"/>
          <w:sz w:val="28"/>
        </w:rPr>
        <w:t xml:space="preserve"> </w:t>
      </w:r>
    </w:p>
    <w:p w:rsidR="00A770F0" w:rsidRDefault="00B87C29">
      <w:pPr>
        <w:spacing w:after="0" w:line="259" w:lineRule="auto"/>
        <w:ind w:left="566" w:firstLine="0"/>
        <w:jc w:val="left"/>
      </w:pPr>
      <w:r>
        <w:rPr>
          <w:sz w:val="28"/>
        </w:rPr>
        <w:t xml:space="preserve"> </w:t>
      </w:r>
    </w:p>
    <w:p w:rsidR="00A770F0" w:rsidRDefault="00B87C29">
      <w:pPr>
        <w:spacing w:after="404" w:line="259" w:lineRule="auto"/>
        <w:ind w:left="0" w:right="4" w:firstLine="0"/>
        <w:jc w:val="center"/>
      </w:pPr>
      <w:r>
        <w:rPr>
          <w:b/>
          <w:sz w:val="27"/>
        </w:rPr>
        <w:lastRenderedPageBreak/>
        <w:t>МІНІСТЕРСТВО СОЦІАЛЬНОЇ ПОЛІТИКИ УКРАЇНИ</w:t>
      </w:r>
      <w:r>
        <w:rPr>
          <w:sz w:val="27"/>
        </w:rPr>
        <w:t xml:space="preserve"> </w:t>
      </w:r>
    </w:p>
    <w:p w:rsidR="00A770F0" w:rsidRDefault="00B87C29">
      <w:pPr>
        <w:pStyle w:val="1"/>
      </w:pPr>
      <w:r>
        <w:t xml:space="preserve">ЛИСТ </w:t>
      </w:r>
    </w:p>
    <w:p w:rsidR="00A770F0" w:rsidRDefault="00B87C29">
      <w:pPr>
        <w:spacing w:after="252" w:line="259" w:lineRule="auto"/>
        <w:ind w:right="2"/>
        <w:jc w:val="center"/>
      </w:pPr>
      <w:proofErr w:type="spellStart"/>
      <w:r>
        <w:rPr>
          <w:b/>
          <w:sz w:val="24"/>
        </w:rPr>
        <w:t>від</w:t>
      </w:r>
      <w:proofErr w:type="spellEnd"/>
      <w:r>
        <w:rPr>
          <w:b/>
          <w:sz w:val="24"/>
        </w:rPr>
        <w:t xml:space="preserve"> 24.12.2013 р. N 152/13/82-13</w:t>
      </w:r>
      <w:r>
        <w:rPr>
          <w:sz w:val="24"/>
        </w:rPr>
        <w:t xml:space="preserve"> </w:t>
      </w:r>
    </w:p>
    <w:p w:rsidR="00A770F0" w:rsidRDefault="00B87C29">
      <w:pPr>
        <w:spacing w:after="338" w:line="259" w:lineRule="auto"/>
        <w:ind w:left="0" w:firstLine="0"/>
        <w:jc w:val="left"/>
      </w:pPr>
      <w:r>
        <w:rPr>
          <w:sz w:val="24"/>
        </w:rPr>
        <w:t xml:space="preserve">&lt;...&gt; </w:t>
      </w:r>
    </w:p>
    <w:p w:rsidR="00A770F0" w:rsidRDefault="00B87C29">
      <w:pPr>
        <w:pStyle w:val="2"/>
        <w:ind w:left="-5" w:right="0"/>
      </w:pPr>
      <w:r>
        <w:t xml:space="preserve">1. </w:t>
      </w:r>
      <w:proofErr w:type="spellStart"/>
      <w:r>
        <w:t>Щодо</w:t>
      </w:r>
      <w:proofErr w:type="spellEnd"/>
      <w:r>
        <w:t xml:space="preserve"> права на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щорічної</w:t>
      </w:r>
      <w:proofErr w:type="spellEnd"/>
      <w:r>
        <w:t xml:space="preserve"> </w:t>
      </w:r>
      <w:proofErr w:type="spellStart"/>
      <w:r>
        <w:t>додаткової</w:t>
      </w:r>
      <w:proofErr w:type="spellEnd"/>
      <w:r>
        <w:t xml:space="preserve"> </w:t>
      </w:r>
      <w:proofErr w:type="spellStart"/>
      <w:r>
        <w:t>відпустки</w:t>
      </w:r>
      <w:proofErr w:type="spellEnd"/>
      <w:r>
        <w:rPr>
          <w:b w:val="0"/>
        </w:rPr>
        <w:t xml:space="preserve"> </w:t>
      </w:r>
    </w:p>
    <w:p w:rsidR="00A770F0" w:rsidRDefault="00B87C29">
      <w:pPr>
        <w:ind w:left="-5"/>
      </w:pPr>
      <w:proofErr w:type="spellStart"/>
      <w:r>
        <w:t>Працівникам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на </w:t>
      </w:r>
      <w:proofErr w:type="spellStart"/>
      <w:r>
        <w:t>електронно-обчислювальних</w:t>
      </w:r>
      <w:proofErr w:type="spellEnd"/>
      <w:r>
        <w:t xml:space="preserve"> та </w:t>
      </w:r>
      <w:proofErr w:type="spellStart"/>
      <w:r>
        <w:t>обчислювальних</w:t>
      </w:r>
      <w:proofErr w:type="spellEnd"/>
      <w:r>
        <w:t xml:space="preserve"> машинах (у тому </w:t>
      </w:r>
      <w:proofErr w:type="spellStart"/>
      <w:r>
        <w:t>числі</w:t>
      </w:r>
      <w:proofErr w:type="spellEnd"/>
      <w:r>
        <w:t xml:space="preserve"> на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комп'ютерах</w:t>
      </w:r>
      <w:proofErr w:type="spellEnd"/>
      <w:r>
        <w:t xml:space="preserve">) і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щорічної</w:t>
      </w:r>
      <w:proofErr w:type="spellEnd"/>
      <w:r>
        <w:t xml:space="preserve"> </w:t>
      </w:r>
      <w:proofErr w:type="spellStart"/>
      <w:r>
        <w:t>відпустки</w:t>
      </w:r>
      <w:proofErr w:type="spellEnd"/>
      <w:r>
        <w:t xml:space="preserve"> не </w:t>
      </w:r>
      <w:proofErr w:type="spellStart"/>
      <w:r>
        <w:t>визначена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нормативно-</w:t>
      </w:r>
      <w:proofErr w:type="spellStart"/>
      <w:r>
        <w:t>правовими</w:t>
      </w:r>
      <w:proofErr w:type="spellEnd"/>
      <w:r>
        <w:t xml:space="preserve"> актами,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щорічні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відпустки</w:t>
      </w:r>
      <w:proofErr w:type="spellEnd"/>
      <w:r>
        <w:t xml:space="preserve"> за </w:t>
      </w:r>
      <w:proofErr w:type="spellStart"/>
      <w:r>
        <w:t>особл</w:t>
      </w:r>
      <w:r>
        <w:t>ивий</w:t>
      </w:r>
      <w:proofErr w:type="spellEnd"/>
      <w:r>
        <w:t xml:space="preserve"> характер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тривалістю</w:t>
      </w:r>
      <w:proofErr w:type="spellEnd"/>
      <w:r>
        <w:t xml:space="preserve"> до 4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п. 58 </w:t>
      </w:r>
      <w:proofErr w:type="spellStart"/>
      <w:r>
        <w:t>розділу</w:t>
      </w:r>
      <w:proofErr w:type="spellEnd"/>
      <w:r>
        <w:t xml:space="preserve"> XXII "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професії</w:t>
      </w:r>
      <w:proofErr w:type="spellEnd"/>
      <w:r>
        <w:t xml:space="preserve"> за </w:t>
      </w:r>
      <w:proofErr w:type="spellStart"/>
      <w:r>
        <w:t>всіма</w:t>
      </w:r>
      <w:proofErr w:type="spellEnd"/>
      <w:r>
        <w:t xml:space="preserve"> </w:t>
      </w:r>
      <w:proofErr w:type="spellStart"/>
      <w:r>
        <w:t>галузями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" Списку </w:t>
      </w:r>
      <w:proofErr w:type="spellStart"/>
      <w:r>
        <w:t>виробництв</w:t>
      </w:r>
      <w:proofErr w:type="spellEnd"/>
      <w:r>
        <w:t xml:space="preserve">,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професій</w:t>
      </w:r>
      <w:proofErr w:type="spellEnd"/>
      <w:r>
        <w:t xml:space="preserve"> і посад </w:t>
      </w:r>
      <w:proofErr w:type="spellStart"/>
      <w:r>
        <w:t>працівників</w:t>
      </w:r>
      <w:proofErr w:type="spellEnd"/>
      <w:r>
        <w:t xml:space="preserve">, робота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пов'язана</w:t>
      </w:r>
      <w:proofErr w:type="spellEnd"/>
      <w:r>
        <w:t xml:space="preserve"> з </w:t>
      </w:r>
      <w:proofErr w:type="spellStart"/>
      <w:r>
        <w:t>підвищеним</w:t>
      </w:r>
      <w:proofErr w:type="spellEnd"/>
      <w:r>
        <w:t xml:space="preserve"> </w:t>
      </w:r>
      <w:proofErr w:type="spellStart"/>
      <w:r>
        <w:t>нервово-емоційним</w:t>
      </w:r>
      <w:proofErr w:type="spellEnd"/>
      <w:r>
        <w:t xml:space="preserve"> та </w:t>
      </w:r>
      <w:proofErr w:type="spellStart"/>
      <w:r>
        <w:t>інтелектуаль</w:t>
      </w:r>
      <w:r>
        <w:t>ним</w:t>
      </w:r>
      <w:proofErr w:type="spellEnd"/>
      <w:r>
        <w:t xml:space="preserve"> </w:t>
      </w:r>
      <w:proofErr w:type="spellStart"/>
      <w:r>
        <w:t>навантаженням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виконується</w:t>
      </w:r>
      <w:proofErr w:type="spellEnd"/>
      <w:r>
        <w:t xml:space="preserve"> в </w:t>
      </w:r>
      <w:proofErr w:type="spellStart"/>
      <w:r>
        <w:t>особливих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і </w:t>
      </w:r>
      <w:proofErr w:type="spellStart"/>
      <w:r>
        <w:t>геологічних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та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підвищеного</w:t>
      </w:r>
      <w:proofErr w:type="spellEnd"/>
      <w:r>
        <w:t xml:space="preserve"> </w:t>
      </w:r>
      <w:proofErr w:type="spellStart"/>
      <w:r>
        <w:t>ризику</w:t>
      </w:r>
      <w:proofErr w:type="spellEnd"/>
      <w:r>
        <w:t xml:space="preserve"> для </w:t>
      </w:r>
      <w:proofErr w:type="spellStart"/>
      <w:r>
        <w:t>здоров'я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право на </w:t>
      </w:r>
      <w:proofErr w:type="spellStart"/>
      <w:r>
        <w:t>щорічну</w:t>
      </w:r>
      <w:proofErr w:type="spellEnd"/>
      <w:r>
        <w:t xml:space="preserve"> </w:t>
      </w:r>
      <w:proofErr w:type="spellStart"/>
      <w:r>
        <w:t>додаткову</w:t>
      </w:r>
      <w:proofErr w:type="spellEnd"/>
      <w:r>
        <w:t xml:space="preserve"> </w:t>
      </w:r>
      <w:proofErr w:type="spellStart"/>
      <w:r>
        <w:t>відпустку</w:t>
      </w:r>
      <w:proofErr w:type="spellEnd"/>
      <w:r>
        <w:t xml:space="preserve"> за </w:t>
      </w:r>
      <w:proofErr w:type="spellStart"/>
      <w:r>
        <w:t>особливий</w:t>
      </w:r>
      <w:proofErr w:type="spellEnd"/>
      <w:r>
        <w:t xml:space="preserve"> характер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17.11.9</w:t>
      </w:r>
      <w:r>
        <w:t>7 р. N 1290 (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). </w:t>
      </w:r>
    </w:p>
    <w:p w:rsidR="00A770F0" w:rsidRDefault="00B87C29">
      <w:pPr>
        <w:ind w:left="-5"/>
      </w:pPr>
      <w:proofErr w:type="spellStart"/>
      <w:r>
        <w:t>Статтею</w:t>
      </w:r>
      <w:proofErr w:type="spellEnd"/>
      <w:r>
        <w:t xml:space="preserve"> 8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відпустки</w:t>
      </w:r>
      <w:proofErr w:type="spellEnd"/>
      <w:r>
        <w:t xml:space="preserve">" </w:t>
      </w:r>
      <w:proofErr w:type="spellStart"/>
      <w:r>
        <w:t>передбачено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r>
        <w:rPr>
          <w:b/>
          <w:i/>
        </w:rPr>
        <w:t xml:space="preserve">конкретна </w:t>
      </w:r>
      <w:proofErr w:type="spellStart"/>
      <w:r>
        <w:rPr>
          <w:b/>
          <w:i/>
        </w:rPr>
        <w:t>тривалість</w:t>
      </w:r>
      <w:proofErr w:type="spellEnd"/>
      <w:r>
        <w:rPr>
          <w:b/>
          <w:i/>
        </w:rPr>
        <w:t xml:space="preserve"> таких </w:t>
      </w:r>
      <w:proofErr w:type="spellStart"/>
      <w:r>
        <w:rPr>
          <w:b/>
          <w:i/>
        </w:rPr>
        <w:t>відпусток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встановлюється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колективним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чи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трудовим</w:t>
      </w:r>
      <w:proofErr w:type="spellEnd"/>
      <w:r>
        <w:rPr>
          <w:b/>
          <w:i/>
        </w:rPr>
        <w:t xml:space="preserve"> договором</w:t>
      </w:r>
      <w:r>
        <w:rPr>
          <w:i/>
        </w:rPr>
        <w:t xml:space="preserve">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часу </w:t>
      </w:r>
      <w:proofErr w:type="spellStart"/>
      <w:r>
        <w:t>зайнятості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в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. </w:t>
      </w:r>
    </w:p>
    <w:p w:rsidR="00A770F0" w:rsidRDefault="00B87C29">
      <w:pPr>
        <w:ind w:left="-5"/>
      </w:pPr>
      <w:proofErr w:type="spellStart"/>
      <w:r>
        <w:t>Щорічна</w:t>
      </w:r>
      <w:proofErr w:type="spellEnd"/>
      <w:r>
        <w:t xml:space="preserve"> </w:t>
      </w:r>
      <w:proofErr w:type="spellStart"/>
      <w:r>
        <w:t>додаткова</w:t>
      </w:r>
      <w:proofErr w:type="spellEnd"/>
      <w:r>
        <w:t xml:space="preserve"> </w:t>
      </w:r>
      <w:proofErr w:type="spellStart"/>
      <w:r>
        <w:t>відпустка</w:t>
      </w:r>
      <w:proofErr w:type="spellEnd"/>
      <w:r>
        <w:t xml:space="preserve"> за </w:t>
      </w:r>
      <w:proofErr w:type="spellStart"/>
      <w:r>
        <w:t>особливий</w:t>
      </w:r>
      <w:proofErr w:type="spellEnd"/>
      <w:r>
        <w:t xml:space="preserve"> характер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і </w:t>
      </w:r>
      <w:proofErr w:type="spellStart"/>
      <w:r>
        <w:rPr>
          <w:b/>
          <w:i/>
        </w:rPr>
        <w:t>має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надаватися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відповідним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працівникам</w:t>
      </w:r>
      <w:proofErr w:type="spellEnd"/>
      <w:r>
        <w:rPr>
          <w:b/>
          <w:i/>
        </w:rPr>
        <w:t xml:space="preserve"> в </w:t>
      </w:r>
      <w:proofErr w:type="spellStart"/>
      <w:r>
        <w:rPr>
          <w:b/>
          <w:i/>
        </w:rPr>
        <w:t>обов'язковому</w:t>
      </w:r>
      <w:proofErr w:type="spellEnd"/>
      <w:r>
        <w:rPr>
          <w:b/>
          <w:i/>
        </w:rPr>
        <w:t xml:space="preserve"> порядку</w:t>
      </w:r>
      <w:r>
        <w:rPr>
          <w:i/>
        </w:rPr>
        <w:t>.</w:t>
      </w:r>
      <w:r>
        <w:t xml:space="preserve"> </w:t>
      </w:r>
    </w:p>
    <w:p w:rsidR="00A770F0" w:rsidRDefault="00B87C29">
      <w:pPr>
        <w:ind w:left="-5"/>
      </w:pPr>
      <w:proofErr w:type="spellStart"/>
      <w:r>
        <w:t>Згідно</w:t>
      </w:r>
      <w:proofErr w:type="spellEnd"/>
      <w:r>
        <w:t xml:space="preserve"> з Порядком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зазначеного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Списку, </w:t>
      </w:r>
      <w:proofErr w:type="spellStart"/>
      <w:r>
        <w:t>затвердженим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та </w:t>
      </w:r>
      <w:proofErr w:type="spellStart"/>
      <w:r>
        <w:t>соціаль</w:t>
      </w:r>
      <w:r>
        <w:t>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30.01.98 р. N 16 та </w:t>
      </w:r>
      <w:proofErr w:type="spellStart"/>
      <w:r>
        <w:t>зареєстрованим</w:t>
      </w:r>
      <w:proofErr w:type="spellEnd"/>
      <w:r>
        <w:t xml:space="preserve"> у </w:t>
      </w:r>
      <w:proofErr w:type="spellStart"/>
      <w:r>
        <w:t>Міністерстві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30.01.98 р. за N 58/2498 (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), </w:t>
      </w:r>
      <w:proofErr w:type="spellStart"/>
      <w:r>
        <w:t>додаткова</w:t>
      </w:r>
      <w:proofErr w:type="spellEnd"/>
      <w:r>
        <w:t xml:space="preserve"> </w:t>
      </w:r>
      <w:proofErr w:type="spellStart"/>
      <w:r>
        <w:t>відпустка</w:t>
      </w:r>
      <w:proofErr w:type="spellEnd"/>
      <w:r>
        <w:t xml:space="preserve"> за </w:t>
      </w:r>
      <w:proofErr w:type="spellStart"/>
      <w:r>
        <w:t>особливий</w:t>
      </w:r>
      <w:proofErr w:type="spellEnd"/>
      <w:r>
        <w:t xml:space="preserve"> характер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rPr>
          <w:b/>
          <w:i/>
        </w:rPr>
        <w:t>пропорційно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фактично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відпрацьованому</w:t>
      </w:r>
      <w:proofErr w:type="spellEnd"/>
      <w:r>
        <w:rPr>
          <w:b/>
          <w:i/>
        </w:rPr>
        <w:t xml:space="preserve"> часу</w:t>
      </w:r>
      <w:r>
        <w:rPr>
          <w:i/>
        </w:rPr>
        <w:t>.</w:t>
      </w:r>
      <w:r>
        <w:t xml:space="preserve"> </w:t>
      </w:r>
    </w:p>
    <w:p w:rsidR="00A770F0" w:rsidRDefault="00B87C29">
      <w:pPr>
        <w:ind w:left="-5"/>
      </w:pPr>
      <w:r>
        <w:t xml:space="preserve">У </w:t>
      </w:r>
      <w:proofErr w:type="spellStart"/>
      <w:r>
        <w:t>розрахунок</w:t>
      </w:r>
      <w:proofErr w:type="spellEnd"/>
      <w:r>
        <w:t xml:space="preserve"> часу,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да</w:t>
      </w:r>
      <w:r>
        <w:t>є</w:t>
      </w:r>
      <w:proofErr w:type="spellEnd"/>
      <w:r>
        <w:t xml:space="preserve"> право </w:t>
      </w:r>
      <w:proofErr w:type="spellStart"/>
      <w:r>
        <w:t>працівнику</w:t>
      </w:r>
      <w:proofErr w:type="spellEnd"/>
      <w:r>
        <w:t xml:space="preserve"> на </w:t>
      </w:r>
      <w:proofErr w:type="spellStart"/>
      <w:r>
        <w:t>таку</w:t>
      </w:r>
      <w:proofErr w:type="spellEnd"/>
      <w:r>
        <w:t xml:space="preserve"> </w:t>
      </w:r>
      <w:proofErr w:type="spellStart"/>
      <w:r>
        <w:t>відпустку</w:t>
      </w:r>
      <w:proofErr w:type="spellEnd"/>
      <w:r>
        <w:t xml:space="preserve">, </w:t>
      </w:r>
      <w:proofErr w:type="spellStart"/>
      <w:r>
        <w:t>зараховуються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, </w:t>
      </w:r>
      <w:r>
        <w:rPr>
          <w:b/>
          <w:i/>
        </w:rPr>
        <w:t xml:space="preserve">коли </w:t>
      </w:r>
      <w:proofErr w:type="spellStart"/>
      <w:r>
        <w:rPr>
          <w:b/>
          <w:i/>
        </w:rPr>
        <w:t>він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фактично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був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зайнятий</w:t>
      </w:r>
      <w:proofErr w:type="spellEnd"/>
      <w:r>
        <w:rPr>
          <w:b/>
          <w:i/>
        </w:rPr>
        <w:t xml:space="preserve"> на роботах з </w:t>
      </w:r>
      <w:proofErr w:type="spellStart"/>
      <w:r>
        <w:rPr>
          <w:b/>
          <w:i/>
        </w:rPr>
        <w:t>особливим</w:t>
      </w:r>
      <w:proofErr w:type="spellEnd"/>
      <w:r>
        <w:rPr>
          <w:b/>
          <w:i/>
        </w:rPr>
        <w:t xml:space="preserve"> характером </w:t>
      </w:r>
      <w:proofErr w:type="spellStart"/>
      <w:r>
        <w:rPr>
          <w:b/>
          <w:i/>
        </w:rPr>
        <w:t>праці</w:t>
      </w:r>
      <w:proofErr w:type="spellEnd"/>
      <w:r>
        <w:rPr>
          <w:b/>
          <w:i/>
        </w:rPr>
        <w:t xml:space="preserve"> не </w:t>
      </w:r>
      <w:proofErr w:type="spellStart"/>
      <w:r>
        <w:rPr>
          <w:b/>
          <w:i/>
        </w:rPr>
        <w:t>менше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половини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тривалості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робочого</w:t>
      </w:r>
      <w:proofErr w:type="spellEnd"/>
      <w:r>
        <w:rPr>
          <w:b/>
          <w:i/>
        </w:rPr>
        <w:t xml:space="preserve"> дня</w:t>
      </w:r>
      <w:r>
        <w:rPr>
          <w:i/>
        </w:rPr>
        <w:t xml:space="preserve">, </w:t>
      </w:r>
      <w:proofErr w:type="spellStart"/>
      <w:r>
        <w:t>встановленого</w:t>
      </w:r>
      <w:proofErr w:type="spellEnd"/>
      <w:r>
        <w:t xml:space="preserve"> для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виробництв</w:t>
      </w:r>
      <w:proofErr w:type="spellEnd"/>
      <w:r>
        <w:t xml:space="preserve">, </w:t>
      </w:r>
      <w:proofErr w:type="spellStart"/>
      <w:r>
        <w:t>цехів</w:t>
      </w:r>
      <w:proofErr w:type="spellEnd"/>
      <w:r>
        <w:t xml:space="preserve">, </w:t>
      </w:r>
      <w:proofErr w:type="spellStart"/>
      <w:r>
        <w:t>професій</w:t>
      </w:r>
      <w:proofErr w:type="spellEnd"/>
      <w:r>
        <w:t xml:space="preserve">, посад. </w:t>
      </w:r>
    </w:p>
    <w:p w:rsidR="00A770F0" w:rsidRDefault="00B87C29">
      <w:pPr>
        <w:spacing w:after="301"/>
        <w:ind w:left="-5"/>
      </w:pPr>
      <w:proofErr w:type="spellStart"/>
      <w:r>
        <w:t>Облік</w:t>
      </w:r>
      <w:proofErr w:type="spellEnd"/>
      <w:r>
        <w:t xml:space="preserve"> часу, </w:t>
      </w:r>
      <w:proofErr w:type="spellStart"/>
      <w:r>
        <w:t>ві</w:t>
      </w:r>
      <w:r>
        <w:t>дпрацьованого</w:t>
      </w:r>
      <w:proofErr w:type="spellEnd"/>
      <w:r>
        <w:t xml:space="preserve"> в </w:t>
      </w:r>
      <w:proofErr w:type="spellStart"/>
      <w:r>
        <w:t>зазначених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власником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уповноваженим</w:t>
      </w:r>
      <w:proofErr w:type="spellEnd"/>
      <w:r>
        <w:t xml:space="preserve"> ним органом. </w:t>
      </w:r>
    </w:p>
    <w:p w:rsidR="00A770F0" w:rsidRDefault="00B87C29">
      <w:pPr>
        <w:pStyle w:val="2"/>
        <w:ind w:left="-5" w:right="0"/>
      </w:pPr>
      <w:r>
        <w:t xml:space="preserve">2.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невикористаної</w:t>
      </w:r>
      <w:proofErr w:type="spellEnd"/>
      <w:r>
        <w:t xml:space="preserve"> </w:t>
      </w:r>
      <w:proofErr w:type="spellStart"/>
      <w:r>
        <w:t>щорічної</w:t>
      </w:r>
      <w:proofErr w:type="spellEnd"/>
      <w:r>
        <w:t xml:space="preserve"> </w:t>
      </w:r>
      <w:proofErr w:type="spellStart"/>
      <w:r>
        <w:t>відпустки</w:t>
      </w:r>
      <w:proofErr w:type="spellEnd"/>
      <w:r>
        <w:rPr>
          <w:b w:val="0"/>
        </w:rPr>
        <w:t xml:space="preserve"> </w:t>
      </w:r>
    </w:p>
    <w:p w:rsidR="00A770F0" w:rsidRDefault="00B87C29">
      <w:pPr>
        <w:ind w:left="-5"/>
      </w:pP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третьої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2 Закону "Про </w:t>
      </w:r>
      <w:proofErr w:type="spellStart"/>
      <w:r>
        <w:t>відпустки</w:t>
      </w:r>
      <w:proofErr w:type="spellEnd"/>
      <w:r>
        <w:t>" (</w:t>
      </w:r>
      <w:proofErr w:type="spellStart"/>
      <w:r>
        <w:t>далі</w:t>
      </w:r>
      <w:proofErr w:type="spellEnd"/>
      <w:r>
        <w:t xml:space="preserve"> - </w:t>
      </w:r>
      <w:r>
        <w:t xml:space="preserve">Закон) право на </w:t>
      </w:r>
      <w:proofErr w:type="spellStart"/>
      <w:r>
        <w:t>відпустки</w:t>
      </w:r>
      <w:proofErr w:type="spellEnd"/>
      <w:r>
        <w:t xml:space="preserve"> </w:t>
      </w:r>
      <w:proofErr w:type="spellStart"/>
      <w:r>
        <w:t>забезпечується</w:t>
      </w:r>
      <w:proofErr w:type="spellEnd"/>
      <w:r>
        <w:t xml:space="preserve"> </w:t>
      </w:r>
      <w:proofErr w:type="spellStart"/>
      <w:r>
        <w:t>гарантованим</w:t>
      </w:r>
      <w:proofErr w:type="spellEnd"/>
      <w:r>
        <w:t xml:space="preserve"> </w:t>
      </w:r>
      <w:proofErr w:type="spellStart"/>
      <w:r>
        <w:t>наданням</w:t>
      </w:r>
      <w:proofErr w:type="spellEnd"/>
      <w:r>
        <w:t xml:space="preserve"> </w:t>
      </w:r>
      <w:proofErr w:type="spellStart"/>
      <w:r>
        <w:t>відпустки</w:t>
      </w:r>
      <w:proofErr w:type="spellEnd"/>
      <w:r>
        <w:t xml:space="preserve"> </w:t>
      </w:r>
      <w:proofErr w:type="spellStart"/>
      <w:r>
        <w:t>визначеної</w:t>
      </w:r>
      <w:proofErr w:type="spellEnd"/>
      <w:r>
        <w:t xml:space="preserve"> </w:t>
      </w:r>
      <w:proofErr w:type="spellStart"/>
      <w:r>
        <w:t>тривалості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збереженням</w:t>
      </w:r>
      <w:proofErr w:type="spellEnd"/>
      <w:r>
        <w:t xml:space="preserve"> на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(посади), </w:t>
      </w:r>
      <w:proofErr w:type="spellStart"/>
      <w:r>
        <w:t>заробітної</w:t>
      </w:r>
      <w:proofErr w:type="spellEnd"/>
      <w:r>
        <w:t xml:space="preserve"> плати (</w:t>
      </w:r>
      <w:proofErr w:type="spellStart"/>
      <w:r>
        <w:t>допомоги</w:t>
      </w:r>
      <w:proofErr w:type="spellEnd"/>
      <w:r>
        <w:t xml:space="preserve">). </w:t>
      </w:r>
    </w:p>
    <w:p w:rsidR="00A770F0" w:rsidRDefault="00B87C29">
      <w:pPr>
        <w:spacing w:after="240" w:line="272" w:lineRule="auto"/>
        <w:ind w:left="-5" w:right="-12"/>
      </w:pPr>
      <w:proofErr w:type="spellStart"/>
      <w:r>
        <w:lastRenderedPageBreak/>
        <w:t>Частиною</w:t>
      </w:r>
      <w:proofErr w:type="spellEnd"/>
      <w:r>
        <w:t xml:space="preserve"> </w:t>
      </w:r>
      <w:proofErr w:type="spellStart"/>
      <w:r>
        <w:t>п'ятою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11 Закону </w:t>
      </w:r>
      <w:r>
        <w:rPr>
          <w:b/>
          <w:i/>
        </w:rPr>
        <w:t xml:space="preserve">заборонено </w:t>
      </w:r>
      <w:proofErr w:type="spellStart"/>
      <w:r>
        <w:rPr>
          <w:b/>
          <w:i/>
        </w:rPr>
        <w:t>неподання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щорічних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відпусток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повної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тривалості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протягом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двох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років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підряд</w:t>
      </w:r>
      <w:proofErr w:type="spellEnd"/>
      <w:r>
        <w:rPr>
          <w:i/>
        </w:rPr>
        <w:t>.</w:t>
      </w:r>
      <w:r>
        <w:t xml:space="preserve"> </w:t>
      </w:r>
    </w:p>
    <w:p w:rsidR="00A770F0" w:rsidRDefault="00B87C29">
      <w:pPr>
        <w:ind w:left="-5"/>
      </w:pPr>
      <w:proofErr w:type="spellStart"/>
      <w:r>
        <w:t>Враховуючи</w:t>
      </w:r>
      <w:proofErr w:type="spellEnd"/>
      <w:r>
        <w:t xml:space="preserve"> </w:t>
      </w:r>
      <w:proofErr w:type="spellStart"/>
      <w:r>
        <w:t>викладене</w:t>
      </w:r>
      <w:proofErr w:type="spellEnd"/>
      <w:r>
        <w:t xml:space="preserve">, </w:t>
      </w:r>
      <w:proofErr w:type="spellStart"/>
      <w:r>
        <w:t>щорічна</w:t>
      </w:r>
      <w:proofErr w:type="spellEnd"/>
      <w:r>
        <w:t xml:space="preserve"> </w:t>
      </w:r>
      <w:proofErr w:type="spellStart"/>
      <w:r>
        <w:t>відпустка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надаватися</w:t>
      </w:r>
      <w:proofErr w:type="spellEnd"/>
      <w:r>
        <w:t xml:space="preserve"> </w:t>
      </w:r>
      <w:proofErr w:type="spellStart"/>
      <w:r>
        <w:t>вчасно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затвердженим</w:t>
      </w:r>
      <w:proofErr w:type="spellEnd"/>
      <w:r>
        <w:t xml:space="preserve"> </w:t>
      </w:r>
      <w:proofErr w:type="spellStart"/>
      <w:r>
        <w:t>графіком</w:t>
      </w:r>
      <w:proofErr w:type="spellEnd"/>
      <w:r>
        <w:t xml:space="preserve"> </w:t>
      </w:r>
      <w:proofErr w:type="spellStart"/>
      <w:r>
        <w:t>відпусток</w:t>
      </w:r>
      <w:proofErr w:type="spellEnd"/>
      <w:r>
        <w:t xml:space="preserve">. Разом з </w:t>
      </w:r>
      <w:proofErr w:type="spellStart"/>
      <w:r>
        <w:t>тим</w:t>
      </w:r>
      <w:proofErr w:type="spellEnd"/>
      <w:r>
        <w:t xml:space="preserve"> у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працівник</w:t>
      </w:r>
      <w:proofErr w:type="spellEnd"/>
      <w:r>
        <w:t xml:space="preserve"> з </w:t>
      </w:r>
      <w:proofErr w:type="spellStart"/>
      <w:r>
        <w:t>якихось</w:t>
      </w:r>
      <w:proofErr w:type="spellEnd"/>
      <w:r>
        <w:t xml:space="preserve"> причин не </w:t>
      </w:r>
      <w:proofErr w:type="spellStart"/>
      <w:r>
        <w:t>скористався</w:t>
      </w:r>
      <w:proofErr w:type="spellEnd"/>
      <w:r>
        <w:t xml:space="preserve"> </w:t>
      </w:r>
      <w:proofErr w:type="spellStart"/>
      <w:r>
        <w:t>своїм</w:t>
      </w:r>
      <w:proofErr w:type="spellEnd"/>
      <w:r>
        <w:t xml:space="preserve"> правом на </w:t>
      </w:r>
      <w:proofErr w:type="spellStart"/>
      <w:r>
        <w:t>щорічну</w:t>
      </w:r>
      <w:proofErr w:type="spellEnd"/>
      <w:r>
        <w:t xml:space="preserve"> </w:t>
      </w:r>
      <w:proofErr w:type="spellStart"/>
      <w:r>
        <w:t>відпустку</w:t>
      </w:r>
      <w:proofErr w:type="spellEnd"/>
      <w:r>
        <w:t xml:space="preserve"> в </w:t>
      </w:r>
      <w:proofErr w:type="spellStart"/>
      <w:r>
        <w:t>минул</w:t>
      </w:r>
      <w:r>
        <w:t>ому</w:t>
      </w:r>
      <w:proofErr w:type="spellEnd"/>
      <w:r>
        <w:t xml:space="preserve">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за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попередніх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використати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, а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звільнення</w:t>
      </w:r>
      <w:proofErr w:type="spellEnd"/>
      <w:r>
        <w:t xml:space="preserve">,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підстав</w:t>
      </w:r>
      <w:proofErr w:type="spellEnd"/>
      <w:r>
        <w:t xml:space="preserve">,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виплачено</w:t>
      </w:r>
      <w:proofErr w:type="spellEnd"/>
      <w:r>
        <w:t xml:space="preserve"> </w:t>
      </w:r>
      <w:proofErr w:type="spellStart"/>
      <w:r>
        <w:t>компенсацію</w:t>
      </w:r>
      <w:proofErr w:type="spellEnd"/>
      <w:r>
        <w:t xml:space="preserve"> за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невикористані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 </w:t>
      </w:r>
      <w:proofErr w:type="spellStart"/>
      <w:r>
        <w:t>відпусток</w:t>
      </w:r>
      <w:proofErr w:type="spellEnd"/>
      <w:r>
        <w:t xml:space="preserve"> (</w:t>
      </w:r>
      <w:proofErr w:type="spellStart"/>
      <w:r>
        <w:t>стаття</w:t>
      </w:r>
      <w:proofErr w:type="spellEnd"/>
      <w:r>
        <w:t xml:space="preserve"> 24 Закону).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не </w:t>
      </w:r>
      <w:proofErr w:type="spellStart"/>
      <w:r>
        <w:t>передбачено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 </w:t>
      </w:r>
      <w:proofErr w:type="spellStart"/>
      <w:r>
        <w:t>давно</w:t>
      </w:r>
      <w:r>
        <w:t>сті</w:t>
      </w:r>
      <w:proofErr w:type="spellEnd"/>
      <w:r>
        <w:t xml:space="preserve">,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втрачається</w:t>
      </w:r>
      <w:proofErr w:type="spellEnd"/>
      <w:r>
        <w:t xml:space="preserve"> право на </w:t>
      </w:r>
      <w:proofErr w:type="spellStart"/>
      <w:r>
        <w:t>щорічну</w:t>
      </w:r>
      <w:proofErr w:type="spellEnd"/>
      <w:r>
        <w:t xml:space="preserve"> </w:t>
      </w:r>
      <w:proofErr w:type="spellStart"/>
      <w:r>
        <w:t>відпустку</w:t>
      </w:r>
      <w:proofErr w:type="spellEnd"/>
      <w:r>
        <w:t xml:space="preserve">. </w:t>
      </w:r>
    </w:p>
    <w:p w:rsidR="00A770F0" w:rsidRDefault="00B87C29">
      <w:pPr>
        <w:ind w:left="-5"/>
      </w:pPr>
      <w:proofErr w:type="spellStart"/>
      <w:r>
        <w:t>Частиною</w:t>
      </w:r>
      <w:proofErr w:type="spellEnd"/>
      <w:r>
        <w:t xml:space="preserve"> 12 </w:t>
      </w:r>
      <w:proofErr w:type="spellStart"/>
      <w:r>
        <w:t>статті</w:t>
      </w:r>
      <w:proofErr w:type="spellEnd"/>
      <w:r>
        <w:t xml:space="preserve"> 10 Закону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визначено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власник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уповноважений</w:t>
      </w:r>
      <w:proofErr w:type="spellEnd"/>
      <w:r>
        <w:t xml:space="preserve"> ним орган </w:t>
      </w:r>
      <w:proofErr w:type="spellStart"/>
      <w:r>
        <w:t>зобов'язаний</w:t>
      </w:r>
      <w:proofErr w:type="spellEnd"/>
      <w:r>
        <w:t xml:space="preserve"> вести </w:t>
      </w:r>
      <w:proofErr w:type="spellStart"/>
      <w:r>
        <w:rPr>
          <w:b/>
          <w:i/>
        </w:rPr>
        <w:t>облік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відпусток</w:t>
      </w:r>
      <w:proofErr w:type="spellEnd"/>
      <w:r>
        <w:rPr>
          <w:i/>
        </w:rP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працівникам</w:t>
      </w:r>
      <w:proofErr w:type="spellEnd"/>
      <w:r>
        <w:t xml:space="preserve">. </w:t>
      </w:r>
    </w:p>
    <w:p w:rsidR="00A770F0" w:rsidRDefault="00B87C29">
      <w:pPr>
        <w:spacing w:after="291"/>
        <w:ind w:left="-5"/>
      </w:pPr>
      <w:proofErr w:type="spellStart"/>
      <w:r>
        <w:t>Ненадання</w:t>
      </w:r>
      <w:proofErr w:type="spellEnd"/>
      <w:r>
        <w:t xml:space="preserve"> </w:t>
      </w:r>
      <w:proofErr w:type="spellStart"/>
      <w:r>
        <w:t>щорічних</w:t>
      </w:r>
      <w:proofErr w:type="spellEnd"/>
      <w:r>
        <w:t xml:space="preserve"> </w:t>
      </w:r>
      <w:proofErr w:type="spellStart"/>
      <w:r>
        <w:t>відпусток</w:t>
      </w:r>
      <w:proofErr w:type="spellEnd"/>
      <w:r>
        <w:t xml:space="preserve"> у </w:t>
      </w:r>
      <w:proofErr w:type="spellStart"/>
      <w:r>
        <w:t>терміни</w:t>
      </w:r>
      <w:proofErr w:type="spellEnd"/>
      <w:r>
        <w:t xml:space="preserve">, </w:t>
      </w:r>
      <w:proofErr w:type="spellStart"/>
      <w:r>
        <w:t>визначені</w:t>
      </w:r>
      <w:proofErr w:type="spellEnd"/>
      <w:r>
        <w:t xml:space="preserve"> </w:t>
      </w:r>
      <w:r>
        <w:t xml:space="preserve">Законом та </w:t>
      </w:r>
      <w:proofErr w:type="spellStart"/>
      <w:r>
        <w:t>КЗпП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є грубим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про </w:t>
      </w:r>
      <w:proofErr w:type="spellStart"/>
      <w:r>
        <w:t>працю</w:t>
      </w:r>
      <w:proofErr w:type="spellEnd"/>
      <w:r>
        <w:t xml:space="preserve">, за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роботодавця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притягнуто</w:t>
      </w:r>
      <w:proofErr w:type="spellEnd"/>
      <w:r>
        <w:t xml:space="preserve"> до </w:t>
      </w:r>
      <w:proofErr w:type="spellStart"/>
      <w:r>
        <w:t>відповідальності</w:t>
      </w:r>
      <w:proofErr w:type="spellEnd"/>
      <w:r>
        <w:t xml:space="preserve">. </w:t>
      </w:r>
    </w:p>
    <w:p w:rsidR="00A770F0" w:rsidRDefault="00B87C29">
      <w:pPr>
        <w:ind w:left="-5"/>
      </w:pPr>
      <w:proofErr w:type="spellStart"/>
      <w:r>
        <w:t>Щодо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rPr>
          <w:b/>
          <w:i/>
        </w:rPr>
        <w:t>невикористаних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відпусток</w:t>
      </w:r>
      <w:proofErr w:type="spellEnd"/>
      <w:r>
        <w:rPr>
          <w:i/>
        </w:rP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працівникові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року, то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вирішу</w:t>
      </w:r>
      <w:r>
        <w:t>ватися</w:t>
      </w:r>
      <w:proofErr w:type="spellEnd"/>
      <w:r>
        <w:t xml:space="preserve"> </w:t>
      </w:r>
      <w:r>
        <w:rPr>
          <w:b/>
          <w:i/>
        </w:rPr>
        <w:t xml:space="preserve">за </w:t>
      </w:r>
      <w:proofErr w:type="spellStart"/>
      <w:r>
        <w:rPr>
          <w:b/>
          <w:i/>
        </w:rPr>
        <w:t>погодженням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сторін</w:t>
      </w:r>
      <w:proofErr w:type="spellEnd"/>
      <w:r>
        <w:rPr>
          <w:i/>
        </w:rPr>
        <w:t xml:space="preserve"> </w:t>
      </w:r>
      <w:r>
        <w:t xml:space="preserve">трудового договору,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працівником</w:t>
      </w:r>
      <w:proofErr w:type="spellEnd"/>
      <w:r>
        <w:t xml:space="preserve"> і </w:t>
      </w:r>
      <w:proofErr w:type="spellStart"/>
      <w:r>
        <w:t>роботодавцем</w:t>
      </w:r>
      <w:proofErr w:type="spellEnd"/>
      <w:r>
        <w:t xml:space="preserve">. </w:t>
      </w:r>
    </w:p>
    <w:p w:rsidR="00A770F0" w:rsidRDefault="00B87C29">
      <w:pPr>
        <w:spacing w:after="240" w:line="272" w:lineRule="auto"/>
        <w:ind w:left="-5" w:right="-12"/>
      </w:pPr>
      <w:r>
        <w:t xml:space="preserve">Для </w:t>
      </w:r>
      <w:proofErr w:type="spellStart"/>
      <w:r>
        <w:t>послідовного</w:t>
      </w:r>
      <w:proofErr w:type="spellEnd"/>
      <w:r>
        <w:t xml:space="preserve"> та точного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щорічних</w:t>
      </w:r>
      <w:proofErr w:type="spellEnd"/>
      <w:r>
        <w:t xml:space="preserve"> </w:t>
      </w:r>
      <w:proofErr w:type="spellStart"/>
      <w:r>
        <w:t>відпусток</w:t>
      </w:r>
      <w:proofErr w:type="spellEnd"/>
      <w:r>
        <w:t xml:space="preserve"> </w:t>
      </w:r>
      <w:proofErr w:type="spellStart"/>
      <w:r>
        <w:rPr>
          <w:b/>
          <w:i/>
        </w:rPr>
        <w:t>доцільно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надавати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працівнику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спочатку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невикористану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щорічну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відпустку</w:t>
      </w:r>
      <w:proofErr w:type="spellEnd"/>
      <w:r>
        <w:rPr>
          <w:b/>
          <w:i/>
        </w:rPr>
        <w:t xml:space="preserve"> за </w:t>
      </w:r>
      <w:proofErr w:type="spellStart"/>
      <w:r>
        <w:rPr>
          <w:b/>
          <w:i/>
        </w:rPr>
        <w:t>попередній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рік</w:t>
      </w:r>
      <w:proofErr w:type="spellEnd"/>
      <w:r>
        <w:rPr>
          <w:b/>
          <w:i/>
        </w:rPr>
        <w:t xml:space="preserve">, а </w:t>
      </w:r>
      <w:proofErr w:type="spellStart"/>
      <w:r>
        <w:rPr>
          <w:b/>
          <w:i/>
        </w:rPr>
        <w:t>потім</w:t>
      </w:r>
      <w:proofErr w:type="spellEnd"/>
      <w:r>
        <w:rPr>
          <w:b/>
          <w:i/>
        </w:rPr>
        <w:t xml:space="preserve"> за </w:t>
      </w:r>
      <w:proofErr w:type="spellStart"/>
      <w:r>
        <w:rPr>
          <w:b/>
          <w:i/>
        </w:rPr>
        <w:t>н</w:t>
      </w:r>
      <w:r>
        <w:rPr>
          <w:b/>
          <w:i/>
        </w:rPr>
        <w:t>аступний</w:t>
      </w:r>
      <w:proofErr w:type="spellEnd"/>
      <w:r>
        <w:rPr>
          <w:i/>
        </w:rPr>
        <w:t>.</w:t>
      </w:r>
      <w:r>
        <w:t xml:space="preserve"> </w:t>
      </w:r>
    </w:p>
    <w:p w:rsidR="00A770F0" w:rsidRDefault="00B87C29">
      <w:pPr>
        <w:spacing w:after="375" w:line="259" w:lineRule="auto"/>
        <w:ind w:left="0" w:firstLine="0"/>
        <w:jc w:val="left"/>
      </w:pPr>
      <w:r>
        <w:t xml:space="preserve">  </w:t>
      </w:r>
    </w:p>
    <w:p w:rsidR="00A770F0" w:rsidRDefault="00B87C29">
      <w:pPr>
        <w:pStyle w:val="2"/>
        <w:tabs>
          <w:tab w:val="center" w:pos="2385"/>
          <w:tab w:val="center" w:pos="7250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Директор Департаменту</w:t>
      </w:r>
      <w:r>
        <w:rPr>
          <w:b w:val="0"/>
        </w:rPr>
        <w:t xml:space="preserve"> </w:t>
      </w:r>
      <w:r>
        <w:rPr>
          <w:b w:val="0"/>
        </w:rPr>
        <w:tab/>
      </w:r>
      <w:r>
        <w:t xml:space="preserve">О. </w:t>
      </w:r>
      <w:proofErr w:type="spellStart"/>
      <w:r>
        <w:t>Товстенко</w:t>
      </w:r>
      <w:proofErr w:type="spellEnd"/>
      <w:r>
        <w:rPr>
          <w:b w:val="0"/>
        </w:rPr>
        <w:t xml:space="preserve"> </w:t>
      </w:r>
    </w:p>
    <w:p w:rsidR="00A770F0" w:rsidRDefault="00B87C29">
      <w:pPr>
        <w:spacing w:after="0" w:line="259" w:lineRule="auto"/>
        <w:ind w:left="0" w:firstLine="0"/>
        <w:jc w:val="left"/>
      </w:pPr>
      <w:r>
        <w:t xml:space="preserve"> </w:t>
      </w:r>
    </w:p>
    <w:p w:rsidR="00A770F0" w:rsidRDefault="00B87C29">
      <w:pPr>
        <w:spacing w:after="228" w:line="259" w:lineRule="auto"/>
        <w:ind w:left="0" w:firstLine="0"/>
        <w:jc w:val="left"/>
      </w:pPr>
      <w:r>
        <w:t xml:space="preserve"> </w:t>
      </w:r>
    </w:p>
    <w:p w:rsidR="00A770F0" w:rsidRDefault="00B87C29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770F0" w:rsidRDefault="00B87C29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770F0" w:rsidRDefault="00B87C29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770F0" w:rsidRDefault="00B87C2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A770F0">
      <w:pgSz w:w="11906" w:h="16838"/>
      <w:pgMar w:top="905" w:right="849" w:bottom="91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F0"/>
    <w:rsid w:val="00A770F0"/>
    <w:rsid w:val="00B8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A1AE0-9961-420F-BEC1-80CD8B47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3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99"/>
      <w:ind w:left="10" w:right="11" w:hanging="1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cp:lastModifiedBy>Admin</cp:lastModifiedBy>
  <cp:revision>2</cp:revision>
  <dcterms:created xsi:type="dcterms:W3CDTF">2018-03-20T20:40:00Z</dcterms:created>
  <dcterms:modified xsi:type="dcterms:W3CDTF">2018-03-20T20:40:00Z</dcterms:modified>
</cp:coreProperties>
</file>